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989" w:rsidRPr="00E04708" w:rsidRDefault="005C7989" w:rsidP="005C7989">
      <w:pPr>
        <w:pStyle w:val="NoSpacing"/>
        <w:rPr>
          <w:rFonts w:ascii="Arial Narrow" w:hAnsi="Arial Narrow"/>
          <w:b/>
          <w:sz w:val="28"/>
          <w:szCs w:val="28"/>
        </w:rPr>
      </w:pPr>
      <w:r w:rsidRPr="00E04708">
        <w:rPr>
          <w:rFonts w:ascii="Arial Narrow" w:hAnsi="Arial Narrow"/>
          <w:b/>
          <w:sz w:val="28"/>
          <w:szCs w:val="28"/>
        </w:rPr>
        <w:t>DECISIONS TAKEN BY THE GOVERNING BODY IN ITS MEETING HELD ON 4</w:t>
      </w:r>
      <w:r w:rsidRPr="00E04708">
        <w:rPr>
          <w:rFonts w:ascii="Arial Narrow" w:hAnsi="Arial Narrow"/>
          <w:b/>
          <w:sz w:val="28"/>
          <w:szCs w:val="28"/>
          <w:vertAlign w:val="superscript"/>
        </w:rPr>
        <w:t>th</w:t>
      </w:r>
      <w:r w:rsidRPr="00E04708">
        <w:rPr>
          <w:rFonts w:ascii="Arial Narrow" w:hAnsi="Arial Narrow"/>
          <w:b/>
          <w:sz w:val="28"/>
          <w:szCs w:val="28"/>
        </w:rPr>
        <w:t xml:space="preserve"> SEPTEMBER 2016</w:t>
      </w:r>
    </w:p>
    <w:p w:rsidR="005C7989" w:rsidRPr="008C46A4" w:rsidRDefault="005C7989" w:rsidP="005C7989">
      <w:pPr>
        <w:pStyle w:val="NoSpacing"/>
        <w:rPr>
          <w:rFonts w:ascii="Arial Narrow" w:hAnsi="Arial Narrow"/>
          <w:sz w:val="28"/>
          <w:szCs w:val="28"/>
        </w:rPr>
      </w:pPr>
    </w:p>
    <w:p w:rsidR="005C7989" w:rsidRPr="005C7989" w:rsidRDefault="005C7989" w:rsidP="005C7989">
      <w:pPr>
        <w:pStyle w:val="NoSpacing"/>
        <w:rPr>
          <w:rFonts w:ascii="Arial Narrow" w:hAnsi="Arial Narrow"/>
          <w:sz w:val="24"/>
          <w:szCs w:val="28"/>
        </w:rPr>
      </w:pPr>
      <w:r w:rsidRPr="005C7989">
        <w:rPr>
          <w:rFonts w:ascii="Arial Narrow" w:hAnsi="Arial Narrow"/>
          <w:sz w:val="24"/>
          <w:szCs w:val="28"/>
        </w:rPr>
        <w:t>On the recommendations of the Technical Committee, the Governing Body of NRAI, in its meeting held on 4</w:t>
      </w:r>
      <w:r w:rsidRPr="005C7989">
        <w:rPr>
          <w:rFonts w:ascii="Arial Narrow" w:hAnsi="Arial Narrow"/>
          <w:sz w:val="24"/>
          <w:szCs w:val="28"/>
          <w:vertAlign w:val="superscript"/>
        </w:rPr>
        <w:t>th</w:t>
      </w:r>
      <w:r w:rsidRPr="005C7989">
        <w:rPr>
          <w:rFonts w:ascii="Arial Narrow" w:hAnsi="Arial Narrow"/>
          <w:sz w:val="24"/>
          <w:szCs w:val="28"/>
        </w:rPr>
        <w:t xml:space="preserve"> September 2016, decided that: </w:t>
      </w:r>
    </w:p>
    <w:p w:rsidR="005C7989" w:rsidRPr="008C46A4" w:rsidRDefault="005C7989" w:rsidP="005C7989">
      <w:pPr>
        <w:pStyle w:val="NoSpacing"/>
        <w:rPr>
          <w:rFonts w:ascii="Arial Narrow" w:hAnsi="Arial Narrow"/>
          <w:sz w:val="28"/>
          <w:szCs w:val="28"/>
        </w:rPr>
      </w:pPr>
    </w:p>
    <w:p w:rsidR="005C7989" w:rsidRPr="006402E0" w:rsidRDefault="005C7989" w:rsidP="005C7989">
      <w:pPr>
        <w:pStyle w:val="NoSpacing"/>
        <w:rPr>
          <w:rFonts w:ascii="Arial Narrow" w:hAnsi="Arial Narrow"/>
          <w:b/>
          <w:sz w:val="28"/>
          <w:szCs w:val="28"/>
          <w:u w:val="single"/>
        </w:rPr>
      </w:pPr>
      <w:r w:rsidRPr="006402E0">
        <w:rPr>
          <w:rFonts w:ascii="Arial Narrow" w:hAnsi="Arial Narrow"/>
          <w:b/>
          <w:sz w:val="28"/>
          <w:szCs w:val="28"/>
          <w:u w:val="single"/>
        </w:rPr>
        <w:t>A. GENERAL</w:t>
      </w:r>
    </w:p>
    <w:p w:rsidR="005C7989" w:rsidRPr="008C46A4" w:rsidRDefault="005C7989" w:rsidP="005C7989">
      <w:pPr>
        <w:pStyle w:val="NoSpacing"/>
        <w:rPr>
          <w:rFonts w:ascii="Arial Narrow" w:hAnsi="Arial Narrow"/>
          <w:sz w:val="28"/>
          <w:szCs w:val="28"/>
        </w:rPr>
      </w:pPr>
    </w:p>
    <w:p w:rsidR="005C7989" w:rsidRPr="005C7989" w:rsidRDefault="005C7989" w:rsidP="005C7989">
      <w:pPr>
        <w:pStyle w:val="NoSpacing"/>
        <w:numPr>
          <w:ilvl w:val="0"/>
          <w:numId w:val="1"/>
        </w:numPr>
        <w:rPr>
          <w:rFonts w:ascii="Arial Narrow" w:hAnsi="Arial Narrow"/>
          <w:sz w:val="24"/>
          <w:szCs w:val="28"/>
        </w:rPr>
      </w:pPr>
      <w:r w:rsidRPr="005C7989">
        <w:rPr>
          <w:rFonts w:ascii="Arial Narrow" w:hAnsi="Arial Narrow"/>
          <w:sz w:val="24"/>
          <w:szCs w:val="28"/>
        </w:rPr>
        <w:t xml:space="preserve">The Centre Fire Pistol [CFP] junior event is removed from the program of AIGVMSC/ZONAL/NSCC/KSS. Juniors desirous of participating in the CFP event may participate in senior category.  </w:t>
      </w:r>
    </w:p>
    <w:p w:rsidR="005C7989" w:rsidRPr="005C7989" w:rsidRDefault="005C7989" w:rsidP="005C7989">
      <w:pPr>
        <w:pStyle w:val="NoSpacing"/>
        <w:ind w:left="720"/>
        <w:rPr>
          <w:rFonts w:ascii="Arial Narrow" w:hAnsi="Arial Narrow"/>
          <w:sz w:val="24"/>
          <w:szCs w:val="28"/>
        </w:rPr>
      </w:pPr>
    </w:p>
    <w:p w:rsidR="005C7989" w:rsidRPr="005C7989" w:rsidRDefault="005C7989" w:rsidP="005C7989">
      <w:pPr>
        <w:pStyle w:val="NoSpacing"/>
        <w:numPr>
          <w:ilvl w:val="0"/>
          <w:numId w:val="1"/>
        </w:numPr>
        <w:rPr>
          <w:rFonts w:ascii="Arial Narrow" w:hAnsi="Arial Narrow"/>
          <w:sz w:val="24"/>
          <w:szCs w:val="28"/>
        </w:rPr>
      </w:pPr>
      <w:r w:rsidRPr="005C7989">
        <w:rPr>
          <w:rFonts w:ascii="Arial Narrow" w:hAnsi="Arial Narrow"/>
          <w:sz w:val="24"/>
          <w:szCs w:val="28"/>
        </w:rPr>
        <w:t xml:space="preserve">The MQS for Centre Fire Pistol event under clause 17.6 be increased to </w:t>
      </w:r>
      <w:r w:rsidRPr="005C7989">
        <w:rPr>
          <w:rFonts w:ascii="Arial Narrow" w:hAnsi="Arial Narrow"/>
          <w:b/>
          <w:sz w:val="24"/>
          <w:szCs w:val="28"/>
        </w:rPr>
        <w:t>540 / 600</w:t>
      </w:r>
      <w:r w:rsidRPr="005C7989">
        <w:rPr>
          <w:rFonts w:ascii="Arial Narrow" w:hAnsi="Arial Narrow"/>
          <w:sz w:val="24"/>
          <w:szCs w:val="28"/>
        </w:rPr>
        <w:t xml:space="preserve"> in place of 535. For the purpose of participation in CFP event at the 60</w:t>
      </w:r>
      <w:r w:rsidRPr="005C7989">
        <w:rPr>
          <w:rFonts w:ascii="Arial Narrow" w:hAnsi="Arial Narrow"/>
          <w:sz w:val="24"/>
          <w:szCs w:val="28"/>
          <w:vertAlign w:val="superscript"/>
        </w:rPr>
        <w:t>th</w:t>
      </w:r>
      <w:r w:rsidRPr="005C7989">
        <w:rPr>
          <w:rFonts w:ascii="Arial Narrow" w:hAnsi="Arial Narrow"/>
          <w:sz w:val="24"/>
          <w:szCs w:val="28"/>
        </w:rPr>
        <w:t xml:space="preserve"> NSCC – shooters will be permitted to participate with the earlier MQS of 535.  However to become ‘Renowned Shots’ they would require the new MQS of 540.  </w:t>
      </w:r>
    </w:p>
    <w:p w:rsidR="005C7989" w:rsidRPr="005C7989" w:rsidRDefault="005C7989" w:rsidP="005C7989">
      <w:pPr>
        <w:pStyle w:val="ListParagraph"/>
        <w:ind w:left="0"/>
        <w:rPr>
          <w:rFonts w:ascii="Arial Narrow" w:hAnsi="Arial Narrow"/>
          <w:szCs w:val="28"/>
        </w:rPr>
      </w:pPr>
    </w:p>
    <w:p w:rsidR="005C7989" w:rsidRPr="005C7989" w:rsidRDefault="005C7989" w:rsidP="005C7989">
      <w:pPr>
        <w:pStyle w:val="NoSpacing"/>
        <w:numPr>
          <w:ilvl w:val="0"/>
          <w:numId w:val="1"/>
        </w:numPr>
        <w:rPr>
          <w:rFonts w:ascii="Arial Narrow" w:hAnsi="Arial Narrow"/>
          <w:sz w:val="24"/>
          <w:szCs w:val="28"/>
        </w:rPr>
      </w:pPr>
      <w:r w:rsidRPr="005C7989">
        <w:rPr>
          <w:rFonts w:ascii="Arial Narrow" w:hAnsi="Arial Narrow"/>
          <w:sz w:val="24"/>
          <w:szCs w:val="28"/>
        </w:rPr>
        <w:t>Shooters importing big bore rifles are allowed to sell their rifles after a period of five years from the date of import. On completion of five years, the weapon can be sold to any upcoming shooter as per norms prescribed by DGFT.</w:t>
      </w:r>
    </w:p>
    <w:p w:rsidR="005C7989" w:rsidRPr="005C7989" w:rsidRDefault="005C7989" w:rsidP="005C7989">
      <w:pPr>
        <w:pStyle w:val="ListParagraph"/>
        <w:rPr>
          <w:rFonts w:ascii="Arial Narrow" w:hAnsi="Arial Narrow"/>
          <w:szCs w:val="28"/>
        </w:rPr>
      </w:pPr>
    </w:p>
    <w:p w:rsidR="005C7989" w:rsidRPr="005C7989" w:rsidRDefault="005C7989" w:rsidP="005C7989">
      <w:pPr>
        <w:pStyle w:val="NoSpacing"/>
        <w:numPr>
          <w:ilvl w:val="0"/>
          <w:numId w:val="1"/>
        </w:numPr>
        <w:rPr>
          <w:rFonts w:ascii="Arial Narrow" w:hAnsi="Arial Narrow"/>
          <w:sz w:val="24"/>
          <w:szCs w:val="28"/>
        </w:rPr>
      </w:pPr>
      <w:r w:rsidRPr="005C7989">
        <w:rPr>
          <w:rFonts w:ascii="Arial Narrow" w:hAnsi="Arial Narrow"/>
          <w:sz w:val="24"/>
          <w:szCs w:val="28"/>
        </w:rPr>
        <w:t xml:space="preserve">Import of .357/.38/12 Bore semi automatic gun - is permitted to those shooters who have been ‘Renowned Shots’ for three consecutive years, in that event. The import of these weapons is permitted once in two years.  The sale of weapon so imported is permitted ONLY after five years from the date of import to any upcoming shooter as per norms prescribed by DGFT.  </w:t>
      </w:r>
    </w:p>
    <w:p w:rsidR="005C7989" w:rsidRPr="005C7989" w:rsidRDefault="005C7989" w:rsidP="005C7989">
      <w:pPr>
        <w:pStyle w:val="NoSpacing"/>
        <w:rPr>
          <w:rFonts w:ascii="Arial Narrow" w:hAnsi="Arial Narrow"/>
          <w:sz w:val="24"/>
          <w:szCs w:val="28"/>
        </w:rPr>
      </w:pPr>
    </w:p>
    <w:p w:rsidR="005C7989" w:rsidRPr="005C7989" w:rsidRDefault="005C7989" w:rsidP="005C7989">
      <w:pPr>
        <w:pStyle w:val="NoSpacing"/>
        <w:numPr>
          <w:ilvl w:val="0"/>
          <w:numId w:val="1"/>
        </w:numPr>
        <w:rPr>
          <w:rFonts w:ascii="Arial Narrow" w:hAnsi="Arial Narrow"/>
          <w:sz w:val="24"/>
          <w:szCs w:val="28"/>
        </w:rPr>
      </w:pPr>
      <w:r w:rsidRPr="005C7989">
        <w:rPr>
          <w:rFonts w:ascii="Arial Narrow" w:hAnsi="Arial Narrow"/>
          <w:sz w:val="24"/>
          <w:szCs w:val="28"/>
        </w:rPr>
        <w:t>A penalty  will be levied  under clause 16.15 of NRAI Match Book on shooters who fail to achieve scores as laid down under clause 1.4 of NRAI Match Book in Zonal Championships and other competitions as recognized by NRAI  for participation under clause 1.4 of NRAI Match Book.  Hence this penalty will be levied for the All India G V Mavalankar, Zonal Championships and any other competition recognized by NRAI for participation under clause 1.4 of NRAI Match Book.</w:t>
      </w:r>
    </w:p>
    <w:p w:rsidR="005C7989" w:rsidRPr="005C7989" w:rsidRDefault="005C7989" w:rsidP="005C7989">
      <w:pPr>
        <w:pStyle w:val="ListParagraph"/>
        <w:rPr>
          <w:rFonts w:ascii="Arial Narrow" w:hAnsi="Arial Narrow"/>
          <w:szCs w:val="28"/>
        </w:rPr>
      </w:pPr>
    </w:p>
    <w:p w:rsidR="005C7989" w:rsidRPr="005C7989" w:rsidRDefault="005C7989" w:rsidP="005C7989">
      <w:pPr>
        <w:pStyle w:val="NoSpacing"/>
        <w:numPr>
          <w:ilvl w:val="0"/>
          <w:numId w:val="1"/>
        </w:numPr>
        <w:rPr>
          <w:rFonts w:ascii="Arial Narrow" w:hAnsi="Arial Narrow"/>
          <w:sz w:val="24"/>
          <w:szCs w:val="28"/>
        </w:rPr>
      </w:pPr>
      <w:r w:rsidRPr="005C7989">
        <w:rPr>
          <w:rFonts w:ascii="Arial Narrow" w:hAnsi="Arial Narrow"/>
          <w:sz w:val="24"/>
          <w:szCs w:val="28"/>
        </w:rPr>
        <w:t>The import permit fee is fixed at Rs. 3000/- for all applicants of rifle/pistol and shotgun.</w:t>
      </w:r>
    </w:p>
    <w:p w:rsidR="005C7989" w:rsidRPr="005C7989" w:rsidRDefault="005C7989" w:rsidP="005C7989">
      <w:pPr>
        <w:pStyle w:val="ListParagraph"/>
        <w:rPr>
          <w:rFonts w:ascii="Arial Narrow" w:hAnsi="Arial Narrow"/>
          <w:szCs w:val="28"/>
        </w:rPr>
      </w:pPr>
    </w:p>
    <w:p w:rsidR="005C7989" w:rsidRPr="005C7989" w:rsidRDefault="005C7989" w:rsidP="005C7989">
      <w:pPr>
        <w:pStyle w:val="NoSpacing"/>
        <w:numPr>
          <w:ilvl w:val="0"/>
          <w:numId w:val="1"/>
        </w:numPr>
        <w:rPr>
          <w:rFonts w:ascii="Arial Narrow" w:hAnsi="Arial Narrow"/>
          <w:sz w:val="24"/>
          <w:szCs w:val="28"/>
        </w:rPr>
      </w:pPr>
      <w:r w:rsidRPr="005C7989">
        <w:rPr>
          <w:rFonts w:ascii="Arial Narrow" w:hAnsi="Arial Narrow"/>
          <w:sz w:val="24"/>
          <w:szCs w:val="28"/>
        </w:rPr>
        <w:t xml:space="preserve">Shooters applying for a ‘Wild Card’ entry will deposit a sum of Rs. 5000/- with the NRAI, along with the entry fee at the time of application for Wild Card. The deposit and entry fee be refunded to the shooter in the case of rejection of request and for shooters whose request is granted - the deposit amount be refunded ONLY if the shooter achieves the requisite MQS for that event.  </w:t>
      </w:r>
    </w:p>
    <w:p w:rsidR="005C7989" w:rsidRPr="005C7989" w:rsidRDefault="005C7989" w:rsidP="005C7989">
      <w:pPr>
        <w:pStyle w:val="ListParagraph"/>
        <w:rPr>
          <w:rFonts w:ascii="Arial Narrow" w:hAnsi="Arial Narrow"/>
          <w:szCs w:val="28"/>
        </w:rPr>
      </w:pPr>
    </w:p>
    <w:p w:rsidR="005C7989" w:rsidRPr="005C7989" w:rsidRDefault="005C7989" w:rsidP="005C7989">
      <w:pPr>
        <w:pStyle w:val="NoSpacing"/>
        <w:numPr>
          <w:ilvl w:val="0"/>
          <w:numId w:val="1"/>
        </w:numPr>
        <w:rPr>
          <w:rFonts w:ascii="Arial Narrow" w:hAnsi="Arial Narrow"/>
          <w:sz w:val="24"/>
          <w:szCs w:val="28"/>
        </w:rPr>
      </w:pPr>
      <w:r w:rsidRPr="005C7989">
        <w:rPr>
          <w:rFonts w:ascii="Arial Narrow" w:hAnsi="Arial Narrow"/>
          <w:sz w:val="24"/>
          <w:szCs w:val="28"/>
        </w:rPr>
        <w:t>A minimum attendance of 85% is made mandatory for all coaching camps. Those shooters whose names have been included in the coaching camps but fail to attend the camp for a minimum of 85% of the days of the camp shall not be permitted to participate at the subsequent International Competition.</w:t>
      </w:r>
    </w:p>
    <w:p w:rsidR="005C7989" w:rsidRPr="005C7989" w:rsidRDefault="005C7989" w:rsidP="005C7989">
      <w:pPr>
        <w:pStyle w:val="ListParagraph"/>
        <w:rPr>
          <w:rFonts w:ascii="Arial Narrow" w:hAnsi="Arial Narrow"/>
          <w:szCs w:val="28"/>
        </w:rPr>
      </w:pPr>
    </w:p>
    <w:p w:rsidR="005C7989" w:rsidRDefault="005C7989" w:rsidP="005C7989">
      <w:pPr>
        <w:pStyle w:val="NoSpacing"/>
        <w:numPr>
          <w:ilvl w:val="0"/>
          <w:numId w:val="1"/>
        </w:numPr>
        <w:rPr>
          <w:rFonts w:ascii="Arial Narrow" w:hAnsi="Arial Narrow"/>
          <w:sz w:val="24"/>
          <w:szCs w:val="28"/>
        </w:rPr>
      </w:pPr>
      <w:r w:rsidRPr="005C7989">
        <w:rPr>
          <w:rFonts w:ascii="Arial Narrow" w:hAnsi="Arial Narrow"/>
          <w:sz w:val="24"/>
          <w:szCs w:val="28"/>
        </w:rPr>
        <w:t>A protocol to allow shooter’s personal coaches at coaching camps and international competitions would be in place shortly.  Only personal coaches approved by the NRAI would be permitted to accompany their athletes / shooters and such approved personal coaches would work under the supervision of the respective Chief Coaches/ Foreign Coaches. No other persons would be permitted to be a part of the coaching camps / international competitions.</w:t>
      </w:r>
    </w:p>
    <w:p w:rsidR="006402E0" w:rsidRDefault="006402E0" w:rsidP="006402E0">
      <w:pPr>
        <w:pStyle w:val="ListParagraph"/>
        <w:rPr>
          <w:rFonts w:ascii="Arial Narrow" w:hAnsi="Arial Narrow"/>
          <w:szCs w:val="28"/>
        </w:rPr>
      </w:pPr>
    </w:p>
    <w:p w:rsidR="006402E0" w:rsidRDefault="006402E0" w:rsidP="006402E0">
      <w:pPr>
        <w:pStyle w:val="NoSpacing"/>
        <w:ind w:left="360"/>
        <w:rPr>
          <w:rFonts w:ascii="Arial Narrow" w:hAnsi="Arial Narrow"/>
          <w:sz w:val="24"/>
          <w:szCs w:val="28"/>
        </w:rPr>
      </w:pPr>
    </w:p>
    <w:p w:rsidR="005C7989" w:rsidRPr="005C7989" w:rsidRDefault="005C7989" w:rsidP="005C7989">
      <w:pPr>
        <w:pStyle w:val="NoSpacing"/>
        <w:numPr>
          <w:ilvl w:val="0"/>
          <w:numId w:val="1"/>
        </w:numPr>
        <w:rPr>
          <w:rFonts w:ascii="Arial Narrow" w:eastAsia="Times New Roman" w:hAnsi="Arial Narrow"/>
          <w:sz w:val="24"/>
          <w:szCs w:val="28"/>
        </w:rPr>
      </w:pPr>
      <w:r w:rsidRPr="005C7989">
        <w:rPr>
          <w:rFonts w:ascii="Arial Narrow" w:hAnsi="Arial Narrow"/>
          <w:sz w:val="24"/>
          <w:szCs w:val="28"/>
        </w:rPr>
        <w:lastRenderedPageBreak/>
        <w:t xml:space="preserve"> Parents/relatives will not be permitted to accompany the athletes at international competitions.  No assistance like visa support, hotel booking (or room sharing) or transport will be provided to parents / relatives who wish to accompany their shooters.</w:t>
      </w:r>
    </w:p>
    <w:p w:rsidR="005C7989" w:rsidRPr="000B46DF" w:rsidRDefault="005C7989" w:rsidP="005C7989">
      <w:pPr>
        <w:pStyle w:val="NoSpacing"/>
        <w:ind w:left="360"/>
        <w:rPr>
          <w:rFonts w:ascii="Arial Narrow" w:eastAsia="Times New Roman" w:hAnsi="Arial Narrow"/>
          <w:sz w:val="28"/>
          <w:szCs w:val="28"/>
        </w:rPr>
      </w:pPr>
    </w:p>
    <w:p w:rsidR="005C7989" w:rsidRPr="006D11D6" w:rsidRDefault="005C7989" w:rsidP="005C7989">
      <w:pPr>
        <w:pStyle w:val="NoSpacing"/>
        <w:rPr>
          <w:rFonts w:ascii="Arial Narrow" w:hAnsi="Arial Narrow"/>
          <w:b/>
          <w:sz w:val="32"/>
          <w:szCs w:val="32"/>
          <w:u w:val="single"/>
        </w:rPr>
      </w:pPr>
      <w:r>
        <w:rPr>
          <w:rFonts w:ascii="Arial Narrow" w:eastAsia="Times New Roman" w:hAnsi="Arial Narrow"/>
          <w:b/>
          <w:sz w:val="32"/>
          <w:szCs w:val="32"/>
          <w:u w:val="single"/>
        </w:rPr>
        <w:t xml:space="preserve">B. </w:t>
      </w:r>
      <w:r w:rsidRPr="006402E0">
        <w:rPr>
          <w:rFonts w:ascii="Arial Narrow" w:eastAsia="Times New Roman" w:hAnsi="Arial Narrow"/>
          <w:b/>
          <w:sz w:val="28"/>
          <w:szCs w:val="28"/>
          <w:u w:val="single"/>
        </w:rPr>
        <w:t xml:space="preserve"> RIFLE / PISTOL [R / P] RANKING POLICY</w:t>
      </w:r>
    </w:p>
    <w:p w:rsidR="005C7989" w:rsidRPr="008C46A4" w:rsidRDefault="005C7989" w:rsidP="005C7989">
      <w:pPr>
        <w:pStyle w:val="ListParagraph"/>
        <w:contextualSpacing/>
        <w:rPr>
          <w:rFonts w:ascii="Arial Narrow" w:hAnsi="Arial Narrow"/>
          <w:bCs/>
          <w:sz w:val="28"/>
          <w:szCs w:val="28"/>
        </w:rPr>
      </w:pPr>
    </w:p>
    <w:p w:rsidR="005C7989" w:rsidRPr="005C7989" w:rsidRDefault="005C7989" w:rsidP="005C7989">
      <w:pPr>
        <w:pStyle w:val="ListParagraph"/>
        <w:numPr>
          <w:ilvl w:val="0"/>
          <w:numId w:val="3"/>
        </w:numPr>
        <w:contextualSpacing/>
        <w:rPr>
          <w:rFonts w:ascii="Arial Narrow" w:hAnsi="Arial Narrow"/>
          <w:bCs/>
          <w:szCs w:val="28"/>
        </w:rPr>
      </w:pPr>
      <w:r w:rsidRPr="005C7989">
        <w:rPr>
          <w:rFonts w:ascii="Arial Narrow" w:hAnsi="Arial Narrow"/>
          <w:bCs/>
          <w:szCs w:val="28"/>
        </w:rPr>
        <w:t>The time frame for the R &amp; P ranking policy is reduced to 6 months.</w:t>
      </w:r>
    </w:p>
    <w:p w:rsidR="005C7989" w:rsidRPr="005C7989" w:rsidRDefault="005C7989" w:rsidP="005C7989">
      <w:pPr>
        <w:pStyle w:val="ListParagraph"/>
        <w:rPr>
          <w:rFonts w:ascii="Arial Narrow" w:hAnsi="Arial Narrow"/>
          <w:bCs/>
          <w:szCs w:val="28"/>
        </w:rPr>
      </w:pPr>
    </w:p>
    <w:p w:rsidR="005C7989" w:rsidRPr="005C7989" w:rsidRDefault="005C7989" w:rsidP="005C7989">
      <w:pPr>
        <w:pStyle w:val="ListParagraph"/>
        <w:numPr>
          <w:ilvl w:val="0"/>
          <w:numId w:val="3"/>
        </w:numPr>
        <w:contextualSpacing/>
        <w:rPr>
          <w:rFonts w:ascii="Arial Narrow" w:hAnsi="Arial Narrow"/>
          <w:bCs/>
          <w:szCs w:val="28"/>
        </w:rPr>
      </w:pPr>
      <w:r w:rsidRPr="005C7989">
        <w:rPr>
          <w:rFonts w:ascii="Arial Narrow" w:hAnsi="Arial Narrow"/>
          <w:bCs/>
          <w:szCs w:val="28"/>
        </w:rPr>
        <w:t>The formula for arriving at the MAM [Moving Average Method] is calculated by dividing the total of the highest four scores out of the preceding five scores / by four.  [  Latest  5 scores -1 lowest score /  4]</w:t>
      </w:r>
    </w:p>
    <w:p w:rsidR="005C7989" w:rsidRPr="005C7989" w:rsidRDefault="005C7989" w:rsidP="005C7989">
      <w:pPr>
        <w:pStyle w:val="ListParagraph"/>
        <w:ind w:left="0"/>
        <w:contextualSpacing/>
        <w:rPr>
          <w:rFonts w:ascii="Arial Narrow" w:hAnsi="Arial Narrow"/>
          <w:bCs/>
          <w:szCs w:val="28"/>
        </w:rPr>
      </w:pPr>
      <w:r w:rsidRPr="005C7989">
        <w:rPr>
          <w:rFonts w:ascii="Arial Narrow" w:hAnsi="Arial Narrow"/>
          <w:bCs/>
          <w:szCs w:val="28"/>
        </w:rPr>
        <w:t xml:space="preserve">                                    </w:t>
      </w:r>
    </w:p>
    <w:p w:rsidR="005C7989" w:rsidRPr="005C7989" w:rsidRDefault="005C7989" w:rsidP="005C7989">
      <w:pPr>
        <w:pStyle w:val="ListParagraph"/>
        <w:numPr>
          <w:ilvl w:val="0"/>
          <w:numId w:val="3"/>
        </w:numPr>
        <w:contextualSpacing/>
        <w:rPr>
          <w:rFonts w:ascii="Arial Narrow" w:hAnsi="Arial Narrow"/>
          <w:bCs/>
          <w:szCs w:val="28"/>
        </w:rPr>
      </w:pPr>
      <w:r w:rsidRPr="005C7989">
        <w:rPr>
          <w:rFonts w:ascii="Arial Narrow" w:hAnsi="Arial Narrow"/>
          <w:bCs/>
          <w:szCs w:val="28"/>
        </w:rPr>
        <w:t xml:space="preserve">Participation at </w:t>
      </w:r>
      <w:r w:rsidRPr="005C7989">
        <w:rPr>
          <w:rFonts w:ascii="Arial Narrow" w:hAnsi="Arial Narrow"/>
          <w:bCs/>
          <w:szCs w:val="28"/>
          <w:u w:val="single"/>
        </w:rPr>
        <w:t xml:space="preserve">own cost </w:t>
      </w:r>
      <w:r w:rsidRPr="005C7989">
        <w:rPr>
          <w:rFonts w:ascii="Arial Narrow" w:hAnsi="Arial Narrow"/>
          <w:bCs/>
          <w:szCs w:val="28"/>
        </w:rPr>
        <w:t xml:space="preserve">in World Cups / International competitions, where Indian teams are being fielded will be restricted to shooters ranked in first six only.  However in the case of a shooter who forms a part of a team in one  event  - s / he may participate in another event if there is a vacant space - if s / he is ranked in the top eight of that event. </w:t>
      </w:r>
    </w:p>
    <w:p w:rsidR="005C7989" w:rsidRPr="008C46A4" w:rsidRDefault="005C7989" w:rsidP="005C7989">
      <w:pPr>
        <w:pStyle w:val="ListParagraph"/>
        <w:contextualSpacing/>
        <w:rPr>
          <w:rFonts w:ascii="Arial Narrow" w:hAnsi="Arial Narrow"/>
          <w:bCs/>
          <w:sz w:val="28"/>
          <w:szCs w:val="28"/>
        </w:rPr>
      </w:pPr>
    </w:p>
    <w:p w:rsidR="005C7989" w:rsidRPr="006402E0" w:rsidRDefault="005C7989" w:rsidP="005C7989">
      <w:pPr>
        <w:pStyle w:val="ListParagraph"/>
        <w:ind w:left="0"/>
        <w:contextualSpacing/>
        <w:rPr>
          <w:rFonts w:ascii="Arial Narrow" w:hAnsi="Arial Narrow"/>
          <w:b/>
          <w:bCs/>
          <w:sz w:val="28"/>
          <w:u w:val="single"/>
        </w:rPr>
      </w:pPr>
      <w:r>
        <w:rPr>
          <w:rFonts w:ascii="Arial Narrow" w:hAnsi="Arial Narrow"/>
          <w:b/>
          <w:bCs/>
          <w:sz w:val="32"/>
          <w:szCs w:val="28"/>
          <w:u w:val="single"/>
        </w:rPr>
        <w:t xml:space="preserve">C. </w:t>
      </w:r>
      <w:r w:rsidRPr="006402E0">
        <w:rPr>
          <w:rFonts w:ascii="Arial Narrow" w:hAnsi="Arial Narrow"/>
          <w:b/>
          <w:bCs/>
          <w:sz w:val="28"/>
          <w:u w:val="single"/>
        </w:rPr>
        <w:t>RIFLE / PISTOL - JUNIOR / YOUTH [J / Y]</w:t>
      </w:r>
    </w:p>
    <w:p w:rsidR="005C7989" w:rsidRPr="008C46A4" w:rsidRDefault="005C7989" w:rsidP="005C7989">
      <w:pPr>
        <w:pStyle w:val="NoSpacing"/>
        <w:ind w:left="720"/>
        <w:rPr>
          <w:rFonts w:ascii="Arial Narrow" w:hAnsi="Arial Narrow"/>
          <w:sz w:val="28"/>
          <w:szCs w:val="28"/>
        </w:rPr>
      </w:pPr>
    </w:p>
    <w:p w:rsidR="005C7989" w:rsidRPr="005C7989" w:rsidRDefault="005C7989" w:rsidP="005C7989">
      <w:pPr>
        <w:pStyle w:val="NoSpacing"/>
        <w:numPr>
          <w:ilvl w:val="0"/>
          <w:numId w:val="3"/>
        </w:numPr>
        <w:rPr>
          <w:rFonts w:ascii="Arial Narrow" w:hAnsi="Arial Narrow"/>
          <w:sz w:val="24"/>
          <w:szCs w:val="28"/>
        </w:rPr>
      </w:pPr>
      <w:r w:rsidRPr="005C7989">
        <w:rPr>
          <w:rFonts w:ascii="Arial Narrow" w:hAnsi="Arial Narrow"/>
          <w:sz w:val="24"/>
          <w:szCs w:val="28"/>
        </w:rPr>
        <w:t>The Junior/Youth (J/Y) National Squad [R&amp;P] for 2017 and  onwards be declared after the completion of the National Championship and  Selection Trial 1 &amp; 2  - where the selection trials will be exclusively for the Juniors / Youth and the same shall be conducted before the 31</w:t>
      </w:r>
      <w:r w:rsidRPr="005C7989">
        <w:rPr>
          <w:rFonts w:ascii="Arial Narrow" w:hAnsi="Arial Narrow"/>
          <w:sz w:val="24"/>
          <w:szCs w:val="28"/>
          <w:vertAlign w:val="superscript"/>
        </w:rPr>
        <w:t>st</w:t>
      </w:r>
      <w:r w:rsidRPr="005C7989">
        <w:rPr>
          <w:rFonts w:ascii="Arial Narrow" w:hAnsi="Arial Narrow"/>
          <w:sz w:val="24"/>
          <w:szCs w:val="28"/>
        </w:rPr>
        <w:t xml:space="preserve"> of January,  every year.  .</w:t>
      </w:r>
    </w:p>
    <w:p w:rsidR="005C7989" w:rsidRPr="005C7989" w:rsidRDefault="005C7989" w:rsidP="005C7989">
      <w:pPr>
        <w:pStyle w:val="NoSpacing"/>
        <w:ind w:left="720"/>
        <w:rPr>
          <w:rFonts w:ascii="Arial Narrow" w:hAnsi="Arial Narrow"/>
          <w:sz w:val="24"/>
          <w:szCs w:val="28"/>
        </w:rPr>
      </w:pPr>
    </w:p>
    <w:p w:rsidR="005C7989" w:rsidRPr="005C7989" w:rsidRDefault="005C7989" w:rsidP="005C7989">
      <w:pPr>
        <w:pStyle w:val="NoSpacing"/>
        <w:numPr>
          <w:ilvl w:val="0"/>
          <w:numId w:val="3"/>
        </w:numPr>
        <w:rPr>
          <w:rFonts w:ascii="Arial Narrow" w:hAnsi="Arial Narrow"/>
          <w:sz w:val="24"/>
          <w:szCs w:val="28"/>
        </w:rPr>
      </w:pPr>
      <w:r w:rsidRPr="005C7989">
        <w:rPr>
          <w:rFonts w:ascii="Arial Narrow" w:hAnsi="Arial Narrow"/>
          <w:sz w:val="24"/>
          <w:szCs w:val="28"/>
        </w:rPr>
        <w:t>The First Ranking of the juniors / Youth to be decided on the basis of scores achieved in the NSCC and the ST 1 &amp; 2.  – [(60 NSCC + ST 1 + ST 2) / 3} [No deletion be permitted]. – Average of these three scores.    .</w:t>
      </w:r>
    </w:p>
    <w:p w:rsidR="005C7989" w:rsidRPr="005C7989" w:rsidRDefault="005C7989" w:rsidP="005C7989">
      <w:pPr>
        <w:pStyle w:val="NoSpacing"/>
        <w:ind w:left="720"/>
        <w:rPr>
          <w:rFonts w:ascii="Arial Narrow" w:hAnsi="Arial Narrow"/>
          <w:sz w:val="24"/>
          <w:szCs w:val="28"/>
        </w:rPr>
      </w:pPr>
    </w:p>
    <w:p w:rsidR="005C7989" w:rsidRPr="005C7989" w:rsidRDefault="005C7989" w:rsidP="005C7989">
      <w:pPr>
        <w:pStyle w:val="NoSpacing"/>
        <w:numPr>
          <w:ilvl w:val="0"/>
          <w:numId w:val="3"/>
        </w:numPr>
        <w:rPr>
          <w:rFonts w:ascii="Arial Narrow" w:hAnsi="Arial Narrow"/>
          <w:sz w:val="24"/>
          <w:szCs w:val="28"/>
        </w:rPr>
      </w:pPr>
      <w:r w:rsidRPr="005C7989">
        <w:rPr>
          <w:rFonts w:ascii="Arial Narrow" w:hAnsi="Arial Narrow"/>
          <w:sz w:val="24"/>
          <w:szCs w:val="28"/>
        </w:rPr>
        <w:t>The junior / Youth National Squad thus selected to be revised ONLY after the completion of the next NSCC and Selection Trial 1 &amp; 2 of each year. There would be no revision of J / Y National Squad in between these two periods.   .</w:t>
      </w:r>
    </w:p>
    <w:p w:rsidR="005C7989" w:rsidRPr="005C7989" w:rsidRDefault="005C7989" w:rsidP="005C7989">
      <w:pPr>
        <w:pStyle w:val="NoSpacing"/>
        <w:shd w:val="clear" w:color="auto" w:fill="FFFFFF"/>
        <w:ind w:left="720"/>
        <w:rPr>
          <w:rFonts w:ascii="Arial Narrow" w:hAnsi="Arial Narrow"/>
          <w:sz w:val="24"/>
          <w:szCs w:val="28"/>
        </w:rPr>
      </w:pPr>
    </w:p>
    <w:p w:rsidR="005C7989" w:rsidRPr="005C7989" w:rsidRDefault="005C7989" w:rsidP="005C7989">
      <w:pPr>
        <w:pStyle w:val="NoSpacing"/>
        <w:numPr>
          <w:ilvl w:val="0"/>
          <w:numId w:val="3"/>
        </w:numPr>
        <w:shd w:val="clear" w:color="auto" w:fill="FFFFFF"/>
        <w:rPr>
          <w:rFonts w:ascii="Arial Narrow" w:hAnsi="Arial Narrow"/>
          <w:sz w:val="24"/>
          <w:szCs w:val="28"/>
        </w:rPr>
      </w:pPr>
      <w:r w:rsidRPr="005C7989">
        <w:rPr>
          <w:rFonts w:ascii="Arial Narrow" w:hAnsi="Arial Narrow"/>
          <w:sz w:val="24"/>
          <w:szCs w:val="28"/>
        </w:rPr>
        <w:t xml:space="preserve">Until the exclusive junior / Youth selection trial 3 &amp; 4  or National level recognized competitions are conducted, all teams for J /Y International Competitions  to be selected on the basis of the ranking arrived at by considering the scores achieved in the NSCC and selection trial no 1 &amp; 2.    This clause will be applicable ONLY until the J / Y shooters have less than 5 scores in their exclusive events.  Hence International participation in J / Y competitions and National Level recognized competitions would be considered for arriving at the new latest ranking of J / Y shooters.  </w:t>
      </w:r>
    </w:p>
    <w:p w:rsidR="005C7989" w:rsidRPr="005C7989" w:rsidRDefault="005C7989" w:rsidP="005C7989">
      <w:pPr>
        <w:pStyle w:val="NoSpacing"/>
        <w:shd w:val="clear" w:color="auto" w:fill="FFFFFF"/>
        <w:ind w:left="720"/>
        <w:rPr>
          <w:rFonts w:ascii="Arial Narrow" w:hAnsi="Arial Narrow"/>
          <w:sz w:val="24"/>
          <w:szCs w:val="28"/>
        </w:rPr>
      </w:pPr>
    </w:p>
    <w:p w:rsidR="005C7989" w:rsidRPr="005C7989" w:rsidRDefault="005C7989" w:rsidP="005C7989">
      <w:pPr>
        <w:pStyle w:val="NoSpacing"/>
        <w:numPr>
          <w:ilvl w:val="0"/>
          <w:numId w:val="3"/>
        </w:numPr>
        <w:shd w:val="clear" w:color="auto" w:fill="FFFFFF"/>
        <w:rPr>
          <w:rFonts w:ascii="Arial Narrow" w:hAnsi="Arial Narrow"/>
          <w:sz w:val="24"/>
          <w:szCs w:val="28"/>
        </w:rPr>
      </w:pPr>
      <w:r w:rsidRPr="005C7989">
        <w:rPr>
          <w:rFonts w:ascii="Arial Narrow" w:hAnsi="Arial Narrow"/>
          <w:sz w:val="24"/>
          <w:szCs w:val="28"/>
        </w:rPr>
        <w:t xml:space="preserve">Selection Trials for Junior/Youth to be exclusive [with no wild card entries] and these exclusive trials along with other recognized competitions to be the basis for selection of Junior / Youth teams for International Competitions. Selection Trial 1 &amp; 2 to be open to all junior / youth category shooters who qualify for trials as per the norms of the NRAI.  Subsequently, the junior/youth trials to be open, only to those shooters who are ranked in the top 15.  The above three scores to determine the ranking of the top 15 [in each category / event] and ONLY such 15 shooters to be eligible to shoot the subsequent Selection Trials. The Junior / Youth teams to be selected on rankings achieved in these junior/ youth trials only. SELECTION TRIALS FOR SENIORS WOULD NOT BE “RECOGNISED COMPETITIONS” FOR THE PURPOSE OF J/Y RANKING.  </w:t>
      </w:r>
      <w:r w:rsidRPr="005C7989">
        <w:rPr>
          <w:rFonts w:ascii="Arial Narrow" w:hAnsi="Arial Narrow"/>
          <w:sz w:val="24"/>
          <w:szCs w:val="28"/>
          <w:u w:val="single"/>
        </w:rPr>
        <w:t xml:space="preserve">The Selection Committee may relax this rule for those junior / youth shooters who are ranked 1-5 in the senior category in that event.  This relaxation would be applicable only to those J / Y shooters who have </w:t>
      </w:r>
      <w:r w:rsidRPr="005C7989">
        <w:rPr>
          <w:rFonts w:ascii="Arial Narrow" w:hAnsi="Arial Narrow"/>
          <w:sz w:val="24"/>
          <w:szCs w:val="28"/>
          <w:u w:val="single"/>
        </w:rPr>
        <w:lastRenderedPageBreak/>
        <w:t xml:space="preserve">not participated in the in the exclusive junior/youth trials. This relaxation is the prerogative of the NRAI.  </w:t>
      </w:r>
    </w:p>
    <w:p w:rsidR="005C7989" w:rsidRPr="005C7989" w:rsidRDefault="005C7989" w:rsidP="005C7989">
      <w:pPr>
        <w:pStyle w:val="NormalWeb"/>
        <w:numPr>
          <w:ilvl w:val="0"/>
          <w:numId w:val="3"/>
        </w:numPr>
        <w:shd w:val="clear" w:color="auto" w:fill="FFFFFF"/>
        <w:rPr>
          <w:rFonts w:ascii="Arial Narrow" w:hAnsi="Arial Narrow"/>
          <w:szCs w:val="28"/>
        </w:rPr>
      </w:pPr>
      <w:r w:rsidRPr="005C7989">
        <w:rPr>
          <w:rFonts w:ascii="Arial Narrow" w:hAnsi="Arial Narrow"/>
          <w:szCs w:val="28"/>
        </w:rPr>
        <w:t xml:space="preserve">Finals will be conducted for all Junior/Youth National Level Competitions.  Chart “A” within the selection policy shall also apply to Finals of Juniors/Youth matches which will be held for the respective categories. The points earned by the shooter in the Finals will be added to the shooters Qualification score of his/her category ONLY [as mentioned in the Selection Policy] The General Rule of the Selection Policy will be applied to maintaining the Score Log and the benefit of Final points.  </w:t>
      </w:r>
    </w:p>
    <w:p w:rsidR="005C7989" w:rsidRPr="005C7989" w:rsidRDefault="005C7989" w:rsidP="005C7989">
      <w:pPr>
        <w:pStyle w:val="NormalWeb"/>
        <w:numPr>
          <w:ilvl w:val="0"/>
          <w:numId w:val="3"/>
        </w:numPr>
        <w:shd w:val="clear" w:color="auto" w:fill="FFFFFF"/>
        <w:rPr>
          <w:rFonts w:ascii="Arial Narrow" w:hAnsi="Arial Narrow"/>
          <w:szCs w:val="28"/>
        </w:rPr>
      </w:pPr>
      <w:r w:rsidRPr="005C7989">
        <w:rPr>
          <w:rFonts w:ascii="Arial Narrow" w:hAnsi="Arial Narrow"/>
          <w:szCs w:val="28"/>
        </w:rPr>
        <w:t>The subsequent Selection trials and/or International competition scores to be added in the same manner as that of the senior category – that is; the average of the highest four scores out of the latest five scores.</w:t>
      </w:r>
    </w:p>
    <w:p w:rsidR="005C7989" w:rsidRPr="005C7989" w:rsidRDefault="005C7989" w:rsidP="005C7989">
      <w:pPr>
        <w:pStyle w:val="NoSpacing"/>
        <w:numPr>
          <w:ilvl w:val="0"/>
          <w:numId w:val="3"/>
        </w:numPr>
        <w:rPr>
          <w:rFonts w:ascii="Arial Narrow" w:hAnsi="Arial Narrow"/>
          <w:sz w:val="24"/>
          <w:szCs w:val="28"/>
        </w:rPr>
      </w:pPr>
      <w:r w:rsidRPr="005C7989">
        <w:rPr>
          <w:rFonts w:ascii="Arial Narrow" w:hAnsi="Arial Narrow"/>
          <w:sz w:val="24"/>
          <w:szCs w:val="28"/>
        </w:rPr>
        <w:t xml:space="preserve"> No shooter whose rank is not within the top 6 be permitted to participate in Junior/Youth International Competitions at own cost. This rule is to be applied to competitions in which the NRAI is fielding a team.  Shooters who are permitted to participate at own cost will be obligated to take instructions from the National Coaches / NRAI officials. Any indiscipline on the part of such shooters would invite serious disciplinary action.</w:t>
      </w:r>
    </w:p>
    <w:p w:rsidR="005C7989" w:rsidRPr="005C7989" w:rsidRDefault="005C7989" w:rsidP="005C7989">
      <w:pPr>
        <w:pStyle w:val="NoSpacing"/>
        <w:ind w:left="720"/>
        <w:rPr>
          <w:rFonts w:ascii="Arial Narrow" w:hAnsi="Arial Narrow"/>
          <w:sz w:val="24"/>
          <w:szCs w:val="28"/>
        </w:rPr>
      </w:pPr>
    </w:p>
    <w:p w:rsidR="005C7989" w:rsidRPr="005C7989" w:rsidRDefault="005C7989" w:rsidP="005C7989">
      <w:pPr>
        <w:pStyle w:val="NoSpacing"/>
        <w:numPr>
          <w:ilvl w:val="0"/>
          <w:numId w:val="3"/>
        </w:numPr>
        <w:rPr>
          <w:rFonts w:ascii="Arial Narrow" w:hAnsi="Arial Narrow"/>
          <w:sz w:val="24"/>
          <w:szCs w:val="28"/>
        </w:rPr>
      </w:pPr>
      <w:r w:rsidRPr="005C7989">
        <w:rPr>
          <w:rFonts w:ascii="Arial Narrow" w:hAnsi="Arial Narrow"/>
          <w:bCs/>
          <w:sz w:val="24"/>
          <w:szCs w:val="28"/>
        </w:rPr>
        <w:t>In the case of a shooter who forms a part of a team in one event - s/he may participate in another event if there is a vacant space - if s / he ranked in the top eight of that event.</w:t>
      </w:r>
      <w:r w:rsidRPr="005C7989">
        <w:rPr>
          <w:rFonts w:ascii="Arial Narrow" w:hAnsi="Arial Narrow"/>
          <w:sz w:val="24"/>
          <w:szCs w:val="28"/>
        </w:rPr>
        <w:t xml:space="preserve">  </w:t>
      </w:r>
    </w:p>
    <w:p w:rsidR="006A1B5F" w:rsidRPr="008C46A4" w:rsidRDefault="005C7989" w:rsidP="006A1B5F">
      <w:pPr>
        <w:autoSpaceDE/>
        <w:autoSpaceDN/>
        <w:adjustRightInd/>
        <w:spacing w:before="0" w:after="0"/>
        <w:rPr>
          <w:rFonts w:ascii="Arial Narrow" w:eastAsia="Calibri" w:hAnsi="Arial Narrow"/>
          <w:sz w:val="28"/>
          <w:szCs w:val="28"/>
          <w:lang w:val="en-US"/>
        </w:rPr>
      </w:pPr>
      <w:r w:rsidRPr="005C7989">
        <w:rPr>
          <w:rFonts w:ascii="Arial Narrow" w:eastAsia="Calibri" w:hAnsi="Arial Narrow"/>
          <w:szCs w:val="28"/>
          <w:lang w:val="en-US"/>
        </w:rPr>
        <w:t xml:space="preserve"> </w:t>
      </w:r>
    </w:p>
    <w:p w:rsidR="00DC5369" w:rsidRPr="008C46A4" w:rsidRDefault="00DC5369">
      <w:pPr>
        <w:rPr>
          <w:rFonts w:ascii="Arial Narrow" w:hAnsi="Arial Narrow"/>
          <w:sz w:val="28"/>
          <w:szCs w:val="28"/>
        </w:rPr>
      </w:pPr>
    </w:p>
    <w:sectPr w:rsidR="00DC5369" w:rsidRPr="008C46A4" w:rsidSect="005C7989">
      <w:pgSz w:w="11906" w:h="16838"/>
      <w:pgMar w:top="1134" w:right="1247" w:bottom="1134" w:left="124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2D0FD8"/>
    <w:multiLevelType w:val="hybridMultilevel"/>
    <w:tmpl w:val="CE5EA2C4"/>
    <w:lvl w:ilvl="0" w:tplc="ABD6DA28">
      <w:start w:val="1"/>
      <w:numFmt w:val="decimal"/>
      <w:lvlText w:val="%1."/>
      <w:lvlJc w:val="left"/>
      <w:pPr>
        <w:ind w:left="360" w:hanging="360"/>
      </w:pPr>
      <w:rPr>
        <w:rFonts w:hint="default"/>
        <w:sz w:val="24"/>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
    <w:nsid w:val="504D5D71"/>
    <w:multiLevelType w:val="hybridMultilevel"/>
    <w:tmpl w:val="1AC65D0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070225F"/>
    <w:multiLevelType w:val="hybridMultilevel"/>
    <w:tmpl w:val="8EF26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A1B5F"/>
    <w:rsid w:val="000575FE"/>
    <w:rsid w:val="000B46DF"/>
    <w:rsid w:val="00282BCA"/>
    <w:rsid w:val="002E2881"/>
    <w:rsid w:val="002F098A"/>
    <w:rsid w:val="00387419"/>
    <w:rsid w:val="00390EBF"/>
    <w:rsid w:val="00492BC4"/>
    <w:rsid w:val="004D6008"/>
    <w:rsid w:val="004F7671"/>
    <w:rsid w:val="005449ED"/>
    <w:rsid w:val="005C7989"/>
    <w:rsid w:val="005D3D85"/>
    <w:rsid w:val="005F2150"/>
    <w:rsid w:val="006402E0"/>
    <w:rsid w:val="006A1B5F"/>
    <w:rsid w:val="006B239C"/>
    <w:rsid w:val="006D11D6"/>
    <w:rsid w:val="006D5FAB"/>
    <w:rsid w:val="00710293"/>
    <w:rsid w:val="00713BC3"/>
    <w:rsid w:val="007571AC"/>
    <w:rsid w:val="00806E52"/>
    <w:rsid w:val="0084300E"/>
    <w:rsid w:val="008556B8"/>
    <w:rsid w:val="008631DC"/>
    <w:rsid w:val="008A127C"/>
    <w:rsid w:val="008C46A4"/>
    <w:rsid w:val="00A906BB"/>
    <w:rsid w:val="00A9445B"/>
    <w:rsid w:val="00AA59CB"/>
    <w:rsid w:val="00AD01A8"/>
    <w:rsid w:val="00AE1ADC"/>
    <w:rsid w:val="00AF1405"/>
    <w:rsid w:val="00B70247"/>
    <w:rsid w:val="00BB3DD7"/>
    <w:rsid w:val="00C443A1"/>
    <w:rsid w:val="00C70ECC"/>
    <w:rsid w:val="00C710E7"/>
    <w:rsid w:val="00D20CBF"/>
    <w:rsid w:val="00D625BD"/>
    <w:rsid w:val="00DC5369"/>
    <w:rsid w:val="00DD2746"/>
    <w:rsid w:val="00E04708"/>
    <w:rsid w:val="00E13321"/>
    <w:rsid w:val="00F31C11"/>
  </w:rsids>
  <m:mathPr>
    <m:mathFont m:val="Cambria Math"/>
    <m:brkBin m:val="before"/>
    <m:brkBinSub m:val="--"/>
    <m:smallFrac m:val="off"/>
    <m:dispDef/>
    <m:lMargin m:val="0"/>
    <m:rMargin m:val="0"/>
    <m:defJc m:val="centerGroup"/>
    <m:wrapIndent m:val="1440"/>
    <m:intLim m:val="subSup"/>
    <m:naryLim m:val="undOvr"/>
  </m:mathPr>
  <w:themeFontLang w:val="en-I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B5F"/>
    <w:pPr>
      <w:autoSpaceDE w:val="0"/>
      <w:autoSpaceDN w:val="0"/>
      <w:adjustRightInd w:val="0"/>
      <w:spacing w:before="100" w:after="100"/>
      <w:jc w:val="both"/>
    </w:pPr>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B5F"/>
    <w:pPr>
      <w:autoSpaceDE/>
      <w:autoSpaceDN/>
      <w:adjustRightInd/>
      <w:spacing w:before="0" w:after="0"/>
      <w:ind w:left="720"/>
    </w:pPr>
    <w:rPr>
      <w:lang w:val="en-US"/>
    </w:rPr>
  </w:style>
  <w:style w:type="paragraph" w:styleId="NormalWeb">
    <w:name w:val="Normal (Web)"/>
    <w:basedOn w:val="Normal"/>
    <w:uiPriority w:val="99"/>
    <w:rsid w:val="006A1B5F"/>
    <w:pPr>
      <w:autoSpaceDE/>
      <w:autoSpaceDN/>
      <w:adjustRightInd/>
      <w:spacing w:before="240" w:after="240"/>
    </w:pPr>
    <w:rPr>
      <w:lang w:val="en-US"/>
    </w:rPr>
  </w:style>
  <w:style w:type="paragraph" w:styleId="NoSpacing">
    <w:name w:val="No Spacing"/>
    <w:uiPriority w:val="1"/>
    <w:qFormat/>
    <w:rsid w:val="006A1B5F"/>
    <w:pPr>
      <w:jc w:val="both"/>
    </w:pPr>
    <w:rPr>
      <w:rFonts w:ascii="Times New Roman" w:hAnsi="Times New Roman"/>
      <w:lang w:val="en-US" w:eastAsia="en-US"/>
    </w:rPr>
  </w:style>
  <w:style w:type="paragraph" w:styleId="BalloonText">
    <w:name w:val="Balloon Text"/>
    <w:basedOn w:val="Normal"/>
    <w:link w:val="BalloonTextChar"/>
    <w:uiPriority w:val="99"/>
    <w:semiHidden/>
    <w:unhideWhenUsed/>
    <w:rsid w:val="004D6008"/>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6008"/>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84300E"/>
    <w:rPr>
      <w:sz w:val="16"/>
      <w:szCs w:val="16"/>
    </w:rPr>
  </w:style>
  <w:style w:type="paragraph" w:styleId="CommentText">
    <w:name w:val="annotation text"/>
    <w:basedOn w:val="Normal"/>
    <w:link w:val="CommentTextChar"/>
    <w:uiPriority w:val="99"/>
    <w:semiHidden/>
    <w:unhideWhenUsed/>
    <w:rsid w:val="0084300E"/>
    <w:rPr>
      <w:sz w:val="20"/>
      <w:szCs w:val="20"/>
    </w:rPr>
  </w:style>
  <w:style w:type="character" w:customStyle="1" w:styleId="CommentTextChar">
    <w:name w:val="Comment Text Char"/>
    <w:basedOn w:val="DefaultParagraphFont"/>
    <w:link w:val="CommentText"/>
    <w:uiPriority w:val="99"/>
    <w:semiHidden/>
    <w:rsid w:val="0084300E"/>
    <w:rPr>
      <w:rFonts w:ascii="Times New Roman" w:eastAsia="Times New Roman" w:hAnsi="Times New Roman"/>
      <w:lang w:val="en-IN"/>
    </w:rPr>
  </w:style>
  <w:style w:type="paragraph" w:styleId="CommentSubject">
    <w:name w:val="annotation subject"/>
    <w:basedOn w:val="CommentText"/>
    <w:next w:val="CommentText"/>
    <w:link w:val="CommentSubjectChar"/>
    <w:uiPriority w:val="99"/>
    <w:semiHidden/>
    <w:unhideWhenUsed/>
    <w:rsid w:val="0084300E"/>
    <w:rPr>
      <w:b/>
      <w:bCs/>
    </w:rPr>
  </w:style>
  <w:style w:type="character" w:customStyle="1" w:styleId="CommentSubjectChar">
    <w:name w:val="Comment Subject Char"/>
    <w:basedOn w:val="CommentTextChar"/>
    <w:link w:val="CommentSubject"/>
    <w:uiPriority w:val="99"/>
    <w:semiHidden/>
    <w:rsid w:val="0084300E"/>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8613E0-20EE-499C-B6D4-7A3B85F16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3</Pages>
  <Words>1175</Words>
  <Characters>6703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abc</cp:lastModifiedBy>
  <cp:revision>10</cp:revision>
  <cp:lastPrinted>2016-09-13T05:02:00Z</cp:lastPrinted>
  <dcterms:created xsi:type="dcterms:W3CDTF">2016-09-10T10:19:00Z</dcterms:created>
  <dcterms:modified xsi:type="dcterms:W3CDTF">2016-09-13T05:48:00Z</dcterms:modified>
</cp:coreProperties>
</file>